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B2" w:rsidRPr="009A48B2" w:rsidRDefault="009A48B2" w:rsidP="009A48B2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9A48B2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Изменения N 1 </w:t>
      </w:r>
      <w:proofErr w:type="gramStart"/>
      <w:r w:rsidRPr="009A48B2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в</w:t>
      </w:r>
      <w:proofErr w:type="gramEnd"/>
      <w:r w:rsidRPr="009A48B2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 </w:t>
      </w:r>
      <w:proofErr w:type="gramStart"/>
      <w:r w:rsidRPr="009A48B2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МУК</w:t>
      </w:r>
      <w:proofErr w:type="gramEnd"/>
      <w:r w:rsidRPr="009A48B2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 4.2.3745-22 "Методы лабораторной диагностики холеры" (утв. Федеральной службой по надзору в сфере защиты прав потребителей и благополучия человека 31 мая 2024 г.)</w:t>
      </w:r>
    </w:p>
    <w:p w:rsidR="009A48B2" w:rsidRPr="009A48B2" w:rsidRDefault="009A48B2" w:rsidP="009A48B2">
      <w:pPr>
        <w:shd w:val="clear" w:color="auto" w:fill="FFFFFF"/>
        <w:spacing w:line="210" w:lineRule="atLeast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bookmarkStart w:id="0" w:name="text"/>
      <w:bookmarkEnd w:id="0"/>
      <w:r w:rsidRPr="009A48B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21 августа 2024</w:t>
      </w:r>
    </w:p>
    <w:p w:rsidR="009A48B2" w:rsidRPr="009A48B2" w:rsidRDefault="009A48B2" w:rsidP="009A48B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</w:pPr>
      <w:bookmarkStart w:id="1" w:name="_GoBack"/>
      <w:r w:rsidRPr="009A48B2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 xml:space="preserve">Изменения N 1 </w:t>
      </w:r>
      <w:proofErr w:type="gramStart"/>
      <w:r w:rsidRPr="009A48B2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в</w:t>
      </w:r>
      <w:proofErr w:type="gramEnd"/>
      <w:r w:rsidRPr="009A48B2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 xml:space="preserve"> </w:t>
      </w:r>
      <w:proofErr w:type="gramStart"/>
      <w:r w:rsidRPr="009A48B2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МУК</w:t>
      </w:r>
      <w:proofErr w:type="gramEnd"/>
      <w:r w:rsidRPr="009A48B2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 xml:space="preserve"> 4.2.3745-22</w:t>
      </w:r>
      <w:r w:rsidRPr="009A48B2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br/>
      </w:r>
      <w:bookmarkEnd w:id="1"/>
      <w:r w:rsidRPr="009A48B2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"Методы лабораторной диагностики холеры"</w:t>
      </w:r>
      <w:r w:rsidRPr="009A48B2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br/>
        <w:t>(утв. Федеральной службой по надзору в сфере защиты прав потребителей и благополучия человека 31 мая 2024 г.)</w:t>
      </w:r>
    </w:p>
    <w:p w:rsidR="009A48B2" w:rsidRPr="009A48B2" w:rsidRDefault="009A48B2" w:rsidP="009A48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В пункте 3.2:</w:t>
      </w:r>
    </w:p>
    <w:p w:rsidR="009A48B2" w:rsidRPr="009A48B2" w:rsidRDefault="009A48B2" w:rsidP="009A48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1.1. Абзац первый изложить в следующей редакции:</w:t>
      </w:r>
    </w:p>
    <w:p w:rsidR="009A48B2" w:rsidRPr="009A48B2" w:rsidRDefault="009A48B2" w:rsidP="009A4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"Лаборатории территориального уровня, имеющие разрешение на осуществление деятельности, связанной с использованием возбудителей III - IV групп патогенности (опасности)</w:t>
      </w:r>
      <w:r w:rsidRPr="009A48B2">
        <w:rPr>
          <w:rFonts w:ascii="Times New Roman" w:eastAsia="Times New Roman" w:hAnsi="Times New Roman" w:cs="Times New Roman"/>
          <w:color w:val="464C55"/>
          <w:sz w:val="20"/>
          <w:szCs w:val="20"/>
          <w:vertAlign w:val="superscript"/>
          <w:lang w:eastAsia="ru-RU"/>
        </w:rPr>
        <w:t>12</w:t>
      </w:r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ведут исследования до получения отрицательного результата анализа (отсутствие культур, подозрительных на холерный вибрион) или до выделения культур с характерным для вибрионов ростом на агаровых и </w:t>
      </w:r>
      <w:proofErr w:type="spell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полиуглеводных</w:t>
      </w:r>
      <w:proofErr w:type="spellEnd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питательных средах и положительной реакцией на оксидазу.</w:t>
      </w:r>
      <w:proofErr w:type="gramEnd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Допускается исследование </w:t>
      </w:r>
      <w:proofErr w:type="spell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нативного</w:t>
      </w:r>
      <w:proofErr w:type="spellEnd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материала с использованием ускоренных методов диагностики ПЦР и (или) метода флюоресцирующих антител (далее - МФА) при наличии оборудования и препаратов. Доставленные пробы, а также среды обогащения, в которые они были засеяны, сохраняют до окончания исследования. Информацию о положительных результатах исследований </w:t>
      </w:r>
      <w:proofErr w:type="spell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нативного</w:t>
      </w:r>
      <w:proofErr w:type="spellEnd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материала методами ПЦР и МФА передают в соответствии со схемой передачи</w:t>
      </w:r>
      <w:r w:rsidRPr="009A48B2">
        <w:rPr>
          <w:rFonts w:ascii="Times New Roman" w:eastAsia="Times New Roman" w:hAnsi="Times New Roman" w:cs="Times New Roman"/>
          <w:color w:val="464C55"/>
          <w:sz w:val="20"/>
          <w:szCs w:val="20"/>
          <w:vertAlign w:val="superscript"/>
          <w:lang w:eastAsia="ru-RU"/>
        </w:rPr>
        <w:t>13</w:t>
      </w:r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. Культуры проверяют на чистоту в мазке, окрашенном по </w:t>
      </w:r>
      <w:proofErr w:type="spell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Граму</w:t>
      </w:r>
      <w:proofErr w:type="spellEnd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в реакции агглютинации на стекле (далее - слайд-агглютинация или СА) с диагностическими холерными сыворотками O1, </w:t>
      </w:r>
      <w:proofErr w:type="spell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Огава</w:t>
      </w:r>
      <w:proofErr w:type="spellEnd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</w:t>
      </w:r>
      <w:proofErr w:type="spell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Инаба</w:t>
      </w:r>
      <w:proofErr w:type="spellEnd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RO и O139. Допускается использование (при наличии оборудования и препаратов) метода ПЦР и метода МФА, а также в сочетании с данными методами - метода </w:t>
      </w:r>
      <w:proofErr w:type="spell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иммунохроматографического</w:t>
      </w:r>
      <w:proofErr w:type="spellEnd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анализа (далее - ИХА) и (или) MALDI-</w:t>
      </w:r>
      <w:proofErr w:type="spell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ToF</w:t>
      </w:r>
      <w:proofErr w:type="spellEnd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масс-спектрометрии</w:t>
      </w:r>
      <w:proofErr w:type="gram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.".</w:t>
      </w:r>
      <w:proofErr w:type="gramEnd"/>
    </w:p>
    <w:p w:rsidR="009A48B2" w:rsidRPr="009A48B2" w:rsidRDefault="009A48B2" w:rsidP="009A48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1.2. Абзац второй:</w:t>
      </w:r>
    </w:p>
    <w:p w:rsidR="009A48B2" w:rsidRPr="009A48B2" w:rsidRDefault="009A48B2" w:rsidP="009A48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изложить в следующей редакции:</w:t>
      </w:r>
    </w:p>
    <w:p w:rsidR="009A48B2" w:rsidRPr="009A48B2" w:rsidRDefault="009A48B2" w:rsidP="009A4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"При положительном результате слайд-агглютинации и (или) ПЦР, и (или) МФА, и (или) ИХА информацию о культуре, выделенной из биоматериала от человека или из объекта окружающей среды, и выделенную культуру с паспортом передают в соответствии со схемой передачи информации и схемой передачи </w:t>
      </w:r>
      <w:proofErr w:type="gram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выделенных</w:t>
      </w:r>
      <w:proofErr w:type="gramEnd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культур</w:t>
      </w:r>
      <w:r w:rsidRPr="009A48B2">
        <w:rPr>
          <w:rFonts w:ascii="Times New Roman" w:eastAsia="Times New Roman" w:hAnsi="Times New Roman" w:cs="Times New Roman"/>
          <w:color w:val="464C55"/>
          <w:sz w:val="20"/>
          <w:szCs w:val="20"/>
          <w:vertAlign w:val="superscript"/>
          <w:lang w:eastAsia="ru-RU"/>
        </w:rPr>
        <w:t>13(1)</w:t>
      </w:r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.".</w:t>
      </w:r>
    </w:p>
    <w:p w:rsidR="009A48B2" w:rsidRPr="009A48B2" w:rsidRDefault="009A48B2" w:rsidP="009A48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дополнить сноской 13(1) следующего содержания:</w:t>
      </w:r>
    </w:p>
    <w:p w:rsidR="009A48B2" w:rsidRPr="009A48B2" w:rsidRDefault="009A48B2" w:rsidP="009A48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"Приложения 8, 9 МУК 4.2.3746-22.".</w:t>
      </w:r>
    </w:p>
    <w:p w:rsidR="009A48B2" w:rsidRPr="009A48B2" w:rsidRDefault="009A48B2" w:rsidP="009A48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Абзац третий I этапа пункта 4.6 изложить в следующей редакции:</w:t>
      </w:r>
    </w:p>
    <w:p w:rsidR="009A48B2" w:rsidRPr="009A48B2" w:rsidRDefault="009A48B2" w:rsidP="009A48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"При выявлении первых случаев подозрения на заболевание холерой необходимо использовать методы ускоренной диагностики (ПЦР, МФА, ИХА) при исследовании </w:t>
      </w:r>
      <w:proofErr w:type="spell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нативного</w:t>
      </w:r>
      <w:proofErr w:type="spellEnd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материала и на последующих этапах исследования</w:t>
      </w:r>
      <w:proofErr w:type="gram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.".</w:t>
      </w:r>
      <w:proofErr w:type="gramEnd"/>
    </w:p>
    <w:p w:rsidR="009A48B2" w:rsidRPr="009A48B2" w:rsidRDefault="009A48B2" w:rsidP="009A48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В пункте 4.11:</w:t>
      </w:r>
    </w:p>
    <w:p w:rsidR="009A48B2" w:rsidRPr="009A48B2" w:rsidRDefault="009A48B2" w:rsidP="009A48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3.1. </w:t>
      </w:r>
      <w:proofErr w:type="gram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абзаце первом слова "регистрации проб и результатов исследований, выдаче протоколов" заменить словами "регистрация проб и результатов исследований, выдача протоколов".</w:t>
      </w:r>
      <w:proofErr w:type="gramEnd"/>
    </w:p>
    <w:p w:rsidR="009A48B2" w:rsidRPr="009A48B2" w:rsidRDefault="009A48B2" w:rsidP="009A48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3.2. Шестой, седьмой и восьмой абзацы изложить в следующей редакции:</w:t>
      </w:r>
    </w:p>
    <w:p w:rsidR="009A48B2" w:rsidRPr="009A48B2" w:rsidRDefault="009A48B2" w:rsidP="009A48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"</w:t>
      </w:r>
      <w:proofErr w:type="gram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Предварительный положительный</w:t>
      </w:r>
      <w:proofErr w:type="gramEnd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ответ выдают:</w:t>
      </w:r>
    </w:p>
    <w:p w:rsidR="009A48B2" w:rsidRPr="009A48B2" w:rsidRDefault="009A48B2" w:rsidP="009A48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- на этапе исследования проб </w:t>
      </w:r>
      <w:proofErr w:type="spell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нативного</w:t>
      </w:r>
      <w:proofErr w:type="spellEnd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материала или после его </w:t>
      </w:r>
      <w:proofErr w:type="spell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подращивания</w:t>
      </w:r>
      <w:proofErr w:type="spellEnd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</w:t>
      </w:r>
      <w:proofErr w:type="spell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пептонной</w:t>
      </w:r>
      <w:proofErr w:type="spellEnd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воде по результатам ускоренной диагностики (ПЦР, МФА, ИХА);</w:t>
      </w:r>
    </w:p>
    <w:p w:rsidR="009A48B2" w:rsidRPr="009A48B2" w:rsidRDefault="009A48B2" w:rsidP="009A48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- на этапе отбора подозрительных на холерный вибрион колоний (характерные морфологические признаки и наличие </w:t>
      </w:r>
      <w:proofErr w:type="spell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индофенолоксидазы</w:t>
      </w:r>
      <w:proofErr w:type="spellEnd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по результатам слайд-агглютинации с сыворотками холерными диагностическими O1 и O139 и (или) по положительным результатам ускоренной диагностики (ПЦР, МФА, ИХА) и в сочетании с этими методами (при наличии): метод иммуноферментного анализа на холерный токсин (ИФА-тест) и (или) MALDI-</w:t>
      </w:r>
      <w:proofErr w:type="spell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ToF</w:t>
      </w:r>
      <w:proofErr w:type="spellEnd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масс-спектрометрия.".</w:t>
      </w:r>
      <w:proofErr w:type="gramEnd"/>
    </w:p>
    <w:p w:rsidR="009A48B2" w:rsidRPr="009A48B2" w:rsidRDefault="009A48B2" w:rsidP="009A48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Дополнить пунктом 4.12 следующего содержания:</w:t>
      </w:r>
    </w:p>
    <w:p w:rsidR="009A48B2" w:rsidRPr="009A48B2" w:rsidRDefault="009A48B2" w:rsidP="009A48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"4.12. </w:t>
      </w:r>
      <w:proofErr w:type="gram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случае выявления больного (с подозрением на холеру) среди прибывших из неблагополучных по холере стран в течение 10 дней после прибытия:</w:t>
      </w:r>
      <w:proofErr w:type="gramEnd"/>
    </w:p>
    <w:p w:rsidR="009A48B2" w:rsidRPr="009A48B2" w:rsidRDefault="009A48B2" w:rsidP="009A48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- </w:t>
      </w:r>
      <w:proofErr w:type="spell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нативный</w:t>
      </w:r>
      <w:proofErr w:type="spellEnd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материал от больного (с подозрением на холеру) отбирается трехкратно (с интервалом 3 ч) до начала этиотропной терапии;</w:t>
      </w:r>
    </w:p>
    <w:p w:rsidR="009A48B2" w:rsidRPr="009A48B2" w:rsidRDefault="009A48B2" w:rsidP="009A48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- проводится незамедлительная доставка </w:t>
      </w:r>
      <w:proofErr w:type="spell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нативного</w:t>
      </w:r>
      <w:proofErr w:type="spellEnd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материала в лабораторию МО для ПЦР-диагностики и бактериологического исследования на холеру с целью выявления маркеров и культуры возбудителя холеры. </w:t>
      </w:r>
      <w:proofErr w:type="gram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При отсутствии возможности проведения ПЦР-исследования на холеру на базе МО </w:t>
      </w:r>
      <w:proofErr w:type="spell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аликвота</w:t>
      </w:r>
      <w:proofErr w:type="spellEnd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spell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нативного</w:t>
      </w:r>
      <w:proofErr w:type="spellEnd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материала доставляется в лабораторию центра гигиены и эпидемиологии в субъекте Российской Федерации или в противочумное учреждение для исследования ускоренными методами;</w:t>
      </w:r>
      <w:proofErr w:type="gramEnd"/>
    </w:p>
    <w:p w:rsidR="009A48B2" w:rsidRPr="009A48B2" w:rsidRDefault="009A48B2" w:rsidP="009A48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- ПЦР исследование отобранных образцов </w:t>
      </w:r>
      <w:proofErr w:type="spell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нативного</w:t>
      </w:r>
      <w:proofErr w:type="spellEnd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материала проводится сразу при поступлении в лабораторию;</w:t>
      </w:r>
    </w:p>
    <w:p w:rsidR="009A48B2" w:rsidRPr="009A48B2" w:rsidRDefault="009A48B2" w:rsidP="009A48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- параллельно проводится исследование образцов </w:t>
      </w:r>
      <w:proofErr w:type="spell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нативного</w:t>
      </w:r>
      <w:proofErr w:type="spellEnd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материала бактериологическим методом;</w:t>
      </w:r>
    </w:p>
    <w:p w:rsidR="009A48B2" w:rsidRPr="009A48B2" w:rsidRDefault="009A48B2" w:rsidP="009A48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обследовании контактного с больным (с подозрением на холеру) среди прибывших из неблагополучных по холере стран в течение 10 дней после прибытия:</w:t>
      </w:r>
      <w:proofErr w:type="gramEnd"/>
    </w:p>
    <w:p w:rsidR="009A48B2" w:rsidRPr="009A48B2" w:rsidRDefault="009A48B2" w:rsidP="009A48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- </w:t>
      </w:r>
      <w:proofErr w:type="spell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нативный</w:t>
      </w:r>
      <w:proofErr w:type="spellEnd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материал от контактного с больным (</w:t>
      </w:r>
      <w:proofErr w:type="spell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вибрионосителем</w:t>
      </w:r>
      <w:proofErr w:type="spellEnd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отбирается однократно до начала экстренной профилактики;</w:t>
      </w:r>
      <w:proofErr w:type="gramEnd"/>
    </w:p>
    <w:p w:rsidR="009A48B2" w:rsidRPr="009A48B2" w:rsidRDefault="009A48B2" w:rsidP="009A48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- проводится параллельное исследование отобранных образцов </w:t>
      </w:r>
      <w:proofErr w:type="spell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нативного</w:t>
      </w:r>
      <w:proofErr w:type="spellEnd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материала сразу при поступлении в лабораторию методом ПЦР (с целью выявления маркеров возбудителя холеры) и бактериологическим методом;</w:t>
      </w:r>
    </w:p>
    <w:p w:rsidR="009A48B2" w:rsidRPr="009A48B2" w:rsidRDefault="009A48B2" w:rsidP="009A48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- положительный результат исследования методом ПЦР в сочетании с положительным или отрицательным результатом бактериологического исследования </w:t>
      </w:r>
      <w:proofErr w:type="spell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нативного</w:t>
      </w:r>
      <w:proofErr w:type="spellEnd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материала от контактного (при отсутствии клинических проявлений) оценивается как </w:t>
      </w:r>
      <w:proofErr w:type="spell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вибриононосительство</w:t>
      </w:r>
      <w:proofErr w:type="spellEnd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  <w:proofErr w:type="gramEnd"/>
    </w:p>
    <w:p w:rsidR="009A48B2" w:rsidRPr="009A48B2" w:rsidRDefault="009A48B2" w:rsidP="009A48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- при отсутствии возможности проведения ПЦР-исследования проводится бактериологическое исследование </w:t>
      </w:r>
      <w:proofErr w:type="spell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нативного</w:t>
      </w:r>
      <w:proofErr w:type="spellEnd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материала на холеру от контактного, </w:t>
      </w:r>
      <w:proofErr w:type="spell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аликвота</w:t>
      </w:r>
      <w:proofErr w:type="spellEnd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spell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нативного</w:t>
      </w:r>
      <w:proofErr w:type="spellEnd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материала доставляется в лабораторию центра гигиены и эпидемиологии в субъекте Российской Федерации или в противочумное учреждение для исследования ускоренными методами;</w:t>
      </w:r>
    </w:p>
    <w:p w:rsidR="009A48B2" w:rsidRPr="009A48B2" w:rsidRDefault="009A48B2" w:rsidP="009A48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- положительный результат бактериологического исследования </w:t>
      </w:r>
      <w:proofErr w:type="spell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нативного</w:t>
      </w:r>
      <w:proofErr w:type="spellEnd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материала от контактного (при отсутствии клинических проявлений) оценивается как </w:t>
      </w:r>
      <w:proofErr w:type="spell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вибрионосительство</w:t>
      </w:r>
      <w:proofErr w:type="spellEnd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  <w:proofErr w:type="gramEnd"/>
    </w:p>
    <w:p w:rsidR="009A48B2" w:rsidRPr="009A48B2" w:rsidRDefault="009A48B2" w:rsidP="009A48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обследование контактного методом ПЦР проводится через 24 часа после окончания курса экстренной профилактики антибактериальными препаратами ежедневно до получения трех последовательных отрицательных результатов;</w:t>
      </w:r>
    </w:p>
    <w:p w:rsidR="009A48B2" w:rsidRPr="009A48B2" w:rsidRDefault="009A48B2" w:rsidP="009A48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- при получении положительного результата о выявлении маркеров возбудителя холеры при исследовании </w:t>
      </w:r>
      <w:proofErr w:type="spell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нативного</w:t>
      </w:r>
      <w:proofErr w:type="spellEnd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материала от контактного методом ПЦР после окончания курса экстренной профилактики проводят исследование бактериологическим методом.".</w:t>
      </w:r>
      <w:proofErr w:type="gramEnd"/>
    </w:p>
    <w:p w:rsidR="009A48B2" w:rsidRPr="009A48B2" w:rsidRDefault="009A48B2" w:rsidP="009A48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5. Дополнить пунктом 4.13 следующего содержания:</w:t>
      </w:r>
    </w:p>
    <w:p w:rsidR="009A48B2" w:rsidRPr="009A48B2" w:rsidRDefault="009A48B2" w:rsidP="009A48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"4.13. При массовых заболеваниях в установленном очаге холеры с целью оперативного лабораторного обеспечения организации и проведения противоэпидемических (профилактических) мероприятий, предотвращения необоснованной перегрузки лабораторной службы:</w:t>
      </w:r>
    </w:p>
    <w:p w:rsidR="009A48B2" w:rsidRPr="009A48B2" w:rsidRDefault="009A48B2" w:rsidP="009A48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- </w:t>
      </w:r>
      <w:proofErr w:type="spell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нативный</w:t>
      </w:r>
      <w:proofErr w:type="spellEnd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материал от больного (с подозрением на холеру), контактного отбирается однократно до начала этиотропной терапии и экстренной профилактики;</w:t>
      </w:r>
    </w:p>
    <w:p w:rsidR="009A48B2" w:rsidRPr="009A48B2" w:rsidRDefault="009A48B2" w:rsidP="009A48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проводится однократное ПЦР исследование отобранных клинических образцов. При отрицательных результатах ПЦР бактериологическое исследование не проводится.</w:t>
      </w:r>
    </w:p>
    <w:p w:rsidR="009A48B2" w:rsidRPr="009A48B2" w:rsidRDefault="009A48B2" w:rsidP="009A48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Положительные результаты ПЦР-анализа клинического материала от больных (с подозрением) и контактных при проведении массовых исследований в условиях эпидемии холеры считаются окончательными для постановки лабораторного диагноза и основанием для оперативной организации и проведения противоэпидемических (профилактических) мероприятий.</w:t>
      </w:r>
    </w:p>
    <w:p w:rsidR="009A48B2" w:rsidRPr="009A48B2" w:rsidRDefault="009A48B2" w:rsidP="009A48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основании данных эпидемиологического обследования, а также при регистрации в очаге новых подозрительных случаев заболевания холерой в срок больше инкубационного периода от последнего зарегистрированного случая до 10 % положительных в ПЦР проб клинического материала подлежат бактериологическому исследованию. Цель - динамическое определение изменчивости по антибиотикорезистентности циркулирующего в очаге возбудителя, быстрое установление новых завозов и оперативное реагирование на их возникновение (коррекция лечения, экстренной профилактики).</w:t>
      </w:r>
    </w:p>
    <w:p w:rsidR="009A48B2" w:rsidRPr="009A48B2" w:rsidRDefault="009A48B2" w:rsidP="009A4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Идентификацию выделенной культуры проводят по сокращенной схеме: СА - слайд-агглютинация (агглютинирующие сыворотки O1, </w:t>
      </w:r>
      <w:proofErr w:type="spell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Огава</w:t>
      </w:r>
      <w:proofErr w:type="spellEnd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</w:t>
      </w:r>
      <w:proofErr w:type="spell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Инаба</w:t>
      </w:r>
      <w:proofErr w:type="spellEnd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O139, RO), тест на </w:t>
      </w:r>
      <w:proofErr w:type="spell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индофенолоксидазу</w:t>
      </w:r>
      <w:proofErr w:type="spellEnd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(ОКСИ - тест), ПЦР (</w:t>
      </w:r>
      <w:proofErr w:type="spellStart"/>
      <w:r w:rsidRPr="009A48B2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hly</w:t>
      </w:r>
      <w:proofErr w:type="spellEnd"/>
      <w:r w:rsidRPr="009A48B2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 xml:space="preserve">, </w:t>
      </w:r>
      <w:proofErr w:type="spellStart"/>
      <w:r w:rsidRPr="009A48B2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wbe</w:t>
      </w:r>
      <w:proofErr w:type="spellEnd"/>
      <w:r w:rsidRPr="009A48B2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 xml:space="preserve">, </w:t>
      </w:r>
      <w:proofErr w:type="spellStart"/>
      <w:r w:rsidRPr="009A48B2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wbf</w:t>
      </w:r>
      <w:proofErr w:type="spellEnd"/>
      <w:r w:rsidRPr="009A48B2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 xml:space="preserve">, </w:t>
      </w:r>
      <w:proofErr w:type="spellStart"/>
      <w:r w:rsidRPr="009A48B2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ctx</w:t>
      </w:r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AB</w:t>
      </w:r>
      <w:proofErr w:type="spellEnd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proofErr w:type="spellStart"/>
      <w:r w:rsidRPr="009A48B2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tcp</w:t>
      </w:r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AB</w:t>
      </w:r>
      <w:proofErr w:type="spellEnd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), ИХА (при наличии). Определяют </w:t>
      </w:r>
      <w:proofErr w:type="spell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антибиотикограммы</w:t>
      </w:r>
      <w:proofErr w:type="spellEnd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(для коррекции экстренной профилактики и лечения), а также молекулярно-генетическое исследование выделенной культуры - </w:t>
      </w:r>
      <w:proofErr w:type="spell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секвенирование</w:t>
      </w:r>
      <w:proofErr w:type="spellEnd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при возможности проведение MLVA-, INDEL-типирования для определения генетических особенностей, установления вероятных направлений завоза и распространения.</w:t>
      </w:r>
    </w:p>
    <w:p w:rsidR="009A48B2" w:rsidRPr="009A48B2" w:rsidRDefault="009A48B2" w:rsidP="009A48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массовых заболеваниях выписка больного/</w:t>
      </w:r>
      <w:proofErr w:type="spellStart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вибриононосителя</w:t>
      </w:r>
      <w:proofErr w:type="spellEnd"/>
      <w:r w:rsidRPr="009A48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осуществляется при наличии трех последовательных отрицательных результатов ПЦР-анализа.".</w:t>
      </w:r>
    </w:p>
    <w:p w:rsidR="009A48B2" w:rsidRPr="009A48B2" w:rsidRDefault="009A48B2" w:rsidP="009A4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</w:p>
    <w:p w:rsidR="0063172A" w:rsidRDefault="0063172A"/>
    <w:sectPr w:rsidR="0063172A" w:rsidSect="009A48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B4"/>
    <w:rsid w:val="0063172A"/>
    <w:rsid w:val="009A48B2"/>
    <w:rsid w:val="00CC2FE1"/>
    <w:rsid w:val="00F0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8829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2024-08-21T16:13:00Z</dcterms:created>
  <dcterms:modified xsi:type="dcterms:W3CDTF">2024-08-21T16:20:00Z</dcterms:modified>
</cp:coreProperties>
</file>