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4D" w:rsidRPr="00013B4D" w:rsidRDefault="00013B4D" w:rsidP="00013B4D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013B4D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Проект Приказа Министерства здравоохранения Российской Федерации "Об утверждении форм медицинской документации "Паспорт врачебного участка (педиатрического)" и "Паспорт врачебного участка (терапевтического)" и порядков их ведения" (подготовлен Минздравом России 10.09.2024)</w:t>
      </w:r>
    </w:p>
    <w:p w:rsidR="00013B4D" w:rsidRPr="00013B4D" w:rsidRDefault="00013B4D" w:rsidP="00013B4D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bookmarkStart w:id="0" w:name="text"/>
      <w:bookmarkEnd w:id="0"/>
      <w:r w:rsidRPr="00013B4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16 сентября 2024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Досье на проект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 пунктом 11 части 2 статьи 14 Федерального закона от 21 ноября 2021 г. N 323-ФЗ "Об основах охраны здоровья граждан в Российской Федерации", подпунктом 5.2.199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  <w:proofErr w:type="gramEnd"/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 Утвердить: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форму медицинской документации "Паспорт врачебного участка (педиатрического)" согласно приложению N 1 к настоящему приказу;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порядок ведения формы медицинской документации "Паспорт врачебного участка (педиатрического)" согласно приложению N 2 к настоящему приказу;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форму медицинской документации "Паспорт врачебного участка (терапевтического)" согласно приложению N 3 к настоящему приказу;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порядок ведения формы медицинской документации "Паспорт врачебного участка (терапевтического)" согласно приложению N 4 к настоящему приказу.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Признать утратившим силу приказ Министерства здравоохранения и социального развития Российской Федерации от 7 декабря 2005 г. N 765 "Об организации деятельности врача-терапевта участкового" (зарегистрирован Министерством юстиции Российской Федерации 18 января 2006 г., регистрационный номер N 7378).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Настоящий приказ вступает в силу с 1 сентября 2025 г. и действует до 1 сентября 2031 г.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549"/>
      </w:tblGrid>
      <w:tr w:rsidR="00013B4D" w:rsidRPr="00013B4D" w:rsidTr="00013B4D">
        <w:tc>
          <w:tcPr>
            <w:tcW w:w="2500" w:type="pct"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Мурашко</w:t>
            </w:r>
          </w:p>
        </w:tc>
      </w:tr>
    </w:tbl>
    <w:p w:rsidR="00013B4D" w:rsidRDefault="00013B4D" w:rsidP="0001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№ 1</w:t>
      </w: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 приказу Министерства здравоохранения</w:t>
      </w: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</w: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Российской Федерации</w:t>
      </w: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 xml:space="preserve">от ________________ 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№ _____</w:t>
      </w:r>
    </w:p>
    <w:p w:rsidR="00D07C66" w:rsidRDefault="00D07C66" w:rsidP="0001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C25C20" w:rsidRDefault="00C25C20" w:rsidP="0001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C25C20" w:rsidRDefault="00C25C20" w:rsidP="0001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C25C20" w:rsidRDefault="00C25C20" w:rsidP="0001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Медицинская документация Форма     Утверждена приказом Министерства здравоохранения Российской Федерации </w:t>
      </w:r>
      <w:proofErr w:type="gramStart"/>
      <w:r w:rsidRPr="00013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013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 № _____</w:t>
      </w:r>
    </w:p>
    <w:p w:rsidR="00C25C20" w:rsidRDefault="00C25C20" w:rsidP="0001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C25C20" w:rsidRDefault="00C25C20" w:rsidP="0001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C25C20" w:rsidRDefault="00C25C20" w:rsidP="0001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D07C66" w:rsidRPr="00013B4D" w:rsidRDefault="00D07C66" w:rsidP="0001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4"/>
        <w:gridCol w:w="60"/>
        <w:gridCol w:w="6"/>
      </w:tblGrid>
      <w:tr w:rsidR="00013B4D" w:rsidRPr="00013B4D" w:rsidTr="00013B4D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C2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адрес медицинской организации (фамилия, имя, отчество (при наличии), индивидуального предпринимателя и адрес осуществления медицинской деятельности) ОГРН (ОГРНИП) _____________________________________________________________________________________________________</w:t>
            </w:r>
            <w:r w:rsidR="00C25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13B4D" w:rsidRPr="00013B4D" w:rsidRDefault="00013B4D" w:rsidP="00013B4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013B4D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Паспорт врачебного участка (педиатрического)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40"/>
        <w:gridCol w:w="829"/>
        <w:gridCol w:w="468"/>
        <w:gridCol w:w="455"/>
        <w:gridCol w:w="640"/>
        <w:gridCol w:w="829"/>
        <w:gridCol w:w="468"/>
        <w:gridCol w:w="455"/>
      </w:tblGrid>
      <w:tr w:rsidR="00013B4D" w:rsidRPr="00013B4D" w:rsidTr="00013B4D">
        <w:tc>
          <w:tcPr>
            <w:tcW w:w="0" w:type="auto"/>
            <w:gridSpan w:val="9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период </w:t>
            </w:r>
            <w:proofErr w:type="gramStart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____ ______ ____ по ____ ______ ____</w:t>
            </w:r>
          </w:p>
        </w:tc>
      </w:tr>
      <w:tr w:rsidR="00013B4D" w:rsidRPr="00013B4D" w:rsidTr="00013B4D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день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месяц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день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месяц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Номер (при наличии) врачебного участка (педиатрического) _______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Характеристика врачебного участка (педиатрического):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 Численность прикрепленного детского населения, находящегося на медицинском обслуживании у врача-педиатра участкового, врача общей практики (семейного врача) на врачебном участке (педиатрическом) __________ человек.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Местность: городская - 1, сельская - 2.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 Наличие транспорта для обслуживания прикрепленного детского населения на дому: да, нет (нужное подчеркнуть).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 Адреса проживания прикрепленного детского населения, находящегося на медицинском обслуживании у врача-педиатра участкового, врача общей практики (семейного врача) на врачебном участке (педиатрическом):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13B4D" w:rsidRPr="00013B4D" w:rsidRDefault="00013B4D" w:rsidP="00013B4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013B4D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Раздел I. Характеристика прикрепленного к врачебному участку (педиатрическому) детского населения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Половозрастной состав прикрепленного детского населения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(1000)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3479"/>
        <w:gridCol w:w="809"/>
        <w:gridCol w:w="2721"/>
        <w:gridCol w:w="4195"/>
        <w:gridCol w:w="668"/>
        <w:gridCol w:w="2092"/>
      </w:tblGrid>
      <w:tr w:rsidR="00013B4D" w:rsidRPr="00013B4D" w:rsidTr="00136494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Половозрастной состав прикрепленного детского населения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детей (чел.)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них: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 социальные услуги (обеспечение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специализированными продуктами лечебного питания и предоставление путевки на санаторно-курортное лечение)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</w:t>
            </w:r>
            <w:proofErr w:type="gram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 Российской Федерации (чел.)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(чел.)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впервые установленной инвалидностью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13B4D" w:rsidRPr="00013B4D" w:rsidTr="00136494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 года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6 лет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до 9 лет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14 лет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17 лет включительно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групп риска по злоупотреблениям: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алкоголем: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курением (включая использование устрой</w:t>
            </w: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нагревания табака и электронных систем доставки никотина):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наркотиками: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социально значимыми заболеваниями: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13B4D" w:rsidRPr="00013B4D" w:rsidTr="00136494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9.4.    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расстройства и расстройства поведения: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Инфекции, передающиеся </w:t>
            </w: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преимущественно половым путем: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Болезнь, вызванная вирусом иммунодефицита человека (ВИЧ):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</w:t>
            </w: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</w:t>
            </w: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9.8.1.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9.8.2.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Болезни, характеризующиеся повышенным кровяным давлением: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9.9.1.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9.9.2.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136494" w:rsidRDefault="00136494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136494" w:rsidRDefault="00136494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136494" w:rsidRDefault="00136494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2. Дети-инвалиды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(2000)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949"/>
        <w:gridCol w:w="1066"/>
        <w:gridCol w:w="2392"/>
        <w:gridCol w:w="2519"/>
        <w:gridCol w:w="3552"/>
        <w:gridCol w:w="1401"/>
      </w:tblGrid>
      <w:tr w:rsidR="00013B4D" w:rsidRPr="00013B4D" w:rsidTr="00136494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детей-инвалидов, посещающих образовательные организации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Установление инвалидности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Прошедшие</w:t>
            </w:r>
            <w:proofErr w:type="gramEnd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диспансеризацию в отчетном году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Прохождение мероприятий по медицинской реабилитации или </w:t>
            </w:r>
            <w:proofErr w:type="spellStart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детей, у которых в полном объеме выполнена индивидуальная программа медицинской реабилитации или </w:t>
            </w:r>
            <w:proofErr w:type="spellStart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013B4D" w:rsidRPr="00013B4D" w:rsidTr="0013649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впервые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13B4D" w:rsidRPr="00013B4D" w:rsidTr="00136494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Наблюдение за новорожденными и детьми до 1 года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(3000)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83"/>
        <w:gridCol w:w="284"/>
        <w:gridCol w:w="426"/>
        <w:gridCol w:w="425"/>
        <w:gridCol w:w="566"/>
        <w:gridCol w:w="1492"/>
        <w:gridCol w:w="1404"/>
        <w:gridCol w:w="1605"/>
        <w:gridCol w:w="2365"/>
        <w:gridCol w:w="1489"/>
        <w:gridCol w:w="1401"/>
      </w:tblGrid>
      <w:tr w:rsidR="00013B4D" w:rsidRPr="00013B4D" w:rsidTr="00FB4DE9">
        <w:tc>
          <w:tcPr>
            <w:tcW w:w="2840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профилактического медицинского осмотра (чел.)</w:t>
            </w:r>
          </w:p>
        </w:tc>
        <w:tc>
          <w:tcPr>
            <w:tcW w:w="1984" w:type="dxa"/>
            <w:gridSpan w:val="5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4501" w:type="dxa"/>
            <w:gridSpan w:val="3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Получили лечение (чел.)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Патронаж на дому</w:t>
            </w:r>
            <w:proofErr w:type="gramEnd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FB4DE9" w:rsidRPr="00013B4D" w:rsidTr="00FB4DE9">
        <w:tc>
          <w:tcPr>
            <w:tcW w:w="2840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2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49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амбулаторных условиях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стационара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дневного стационара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 участковый, врач общей практики (семейный врач)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B4DE9" w:rsidRPr="00013B4D" w:rsidTr="00FB4DE9">
        <w:tc>
          <w:tcPr>
            <w:tcW w:w="284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B4DE9" w:rsidRPr="00013B4D" w:rsidTr="00FB4DE9">
        <w:tc>
          <w:tcPr>
            <w:tcW w:w="284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83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8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2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2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49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Наблюдение за детьми от 1 года до 3 лет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(4000)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283"/>
        <w:gridCol w:w="283"/>
        <w:gridCol w:w="284"/>
        <w:gridCol w:w="283"/>
        <w:gridCol w:w="383"/>
        <w:gridCol w:w="1754"/>
        <w:gridCol w:w="1429"/>
        <w:gridCol w:w="1652"/>
        <w:gridCol w:w="2483"/>
        <w:gridCol w:w="1504"/>
        <w:gridCol w:w="1401"/>
      </w:tblGrid>
      <w:tr w:rsidR="00013B4D" w:rsidRPr="00013B4D" w:rsidTr="00FB4DE9">
        <w:tc>
          <w:tcPr>
            <w:tcW w:w="2841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профилактического медицинского осмотра (чел.)</w:t>
            </w:r>
          </w:p>
        </w:tc>
        <w:tc>
          <w:tcPr>
            <w:tcW w:w="1516" w:type="dxa"/>
            <w:gridSpan w:val="5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Получили лечение (чел.)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Патронаж на дому</w:t>
            </w:r>
            <w:proofErr w:type="gramEnd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(число)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013B4D" w:rsidRPr="00013B4D" w:rsidTr="00FB4DE9">
        <w:tc>
          <w:tcPr>
            <w:tcW w:w="2841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3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8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83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83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амбулаторных условиях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стационара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дневного стационара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 участковый, врач общей практики (семейный врач)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B4DE9">
        <w:tc>
          <w:tcPr>
            <w:tcW w:w="284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13B4D" w:rsidRPr="00013B4D" w:rsidTr="00FB4DE9">
        <w:tc>
          <w:tcPr>
            <w:tcW w:w="284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83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83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8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83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3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Питание детей в течение первого года жизни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(5000)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503"/>
        <w:gridCol w:w="1150"/>
        <w:gridCol w:w="826"/>
        <w:gridCol w:w="1503"/>
        <w:gridCol w:w="1150"/>
        <w:gridCol w:w="826"/>
        <w:gridCol w:w="1503"/>
        <w:gridCol w:w="1150"/>
        <w:gridCol w:w="826"/>
        <w:gridCol w:w="1503"/>
        <w:gridCol w:w="1150"/>
      </w:tblGrid>
      <w:tr w:rsidR="00013B4D" w:rsidRPr="00013B4D" w:rsidTr="005527A7">
        <w:tc>
          <w:tcPr>
            <w:tcW w:w="0" w:type="auto"/>
            <w:gridSpan w:val="12"/>
            <w:tcBorders>
              <w:bottom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вскармливания детей в течение первого года жизни</w:t>
            </w:r>
          </w:p>
        </w:tc>
      </w:tr>
      <w:tr w:rsidR="00013B4D" w:rsidRPr="00013B4D" w:rsidTr="005527A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3 месяцев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6 месяцев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до 9 месяцев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12 месяцев</w:t>
            </w:r>
          </w:p>
        </w:tc>
      </w:tr>
      <w:tr w:rsidR="00013B4D" w:rsidRPr="00013B4D" w:rsidTr="00552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грудное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искусственное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грудное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искусственное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грудное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искусственное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грудное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искусственное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</w:t>
            </w:r>
            <w:proofErr w:type="gramEnd"/>
          </w:p>
        </w:tc>
      </w:tr>
      <w:tr w:rsidR="00013B4D" w:rsidRPr="00013B4D" w:rsidTr="00552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13B4D" w:rsidRPr="00013B4D" w:rsidTr="005527A7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Мальчики допризывного возраста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(6000)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4861"/>
        <w:gridCol w:w="2708"/>
        <w:gridCol w:w="2378"/>
        <w:gridCol w:w="3116"/>
      </w:tblGrid>
      <w:tr w:rsidR="00013B4D" w:rsidRPr="00013B4D" w:rsidTr="005527A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Состоят на диспансерном наблюдении (чел.)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числа состоящих на диспансерном наблюдении получали лечение (чел.)</w:t>
            </w:r>
          </w:p>
        </w:tc>
      </w:tr>
      <w:tr w:rsidR="00013B4D" w:rsidRPr="00013B4D" w:rsidTr="00552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амбулаторных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стационара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санаторно-курортное лечение</w:t>
            </w:r>
          </w:p>
        </w:tc>
      </w:tr>
      <w:tr w:rsidR="00013B4D" w:rsidRPr="00013B4D" w:rsidTr="00552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3B4D" w:rsidRPr="00013B4D" w:rsidTr="005527A7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013B4D" w:rsidRPr="00013B4D" w:rsidRDefault="00013B4D" w:rsidP="00013B4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013B4D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Раздел II. Состояние здоровья и результаты медицинского наблюдения за детьми, прикрепленными к врачебному участку (педиатрическому)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Состояние здоровья и результаты лечения прикрепленного детского населения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(7000)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5359"/>
        <w:gridCol w:w="1179"/>
        <w:gridCol w:w="901"/>
        <w:gridCol w:w="1359"/>
        <w:gridCol w:w="1052"/>
        <w:gridCol w:w="1052"/>
        <w:gridCol w:w="1156"/>
        <w:gridCol w:w="1044"/>
        <w:gridCol w:w="882"/>
      </w:tblGrid>
      <w:tr w:rsidR="00013B4D" w:rsidRPr="00013B4D" w:rsidTr="005527A7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здоровья и результаты лечения прикрепленного детского населения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детей (чел.)</w:t>
            </w: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Детское население по возрастному составу (чел.)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 года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1 года до 3-х лет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4 до 6 лет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7 до 9 лет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10 до 14 лет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15 до 17 лет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под диспансерным наблюдением (чел.)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впервые </w:t>
            </w: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взятые</w:t>
            </w:r>
            <w:proofErr w:type="gram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Нуждалось в лечении (чел.)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амбулаторных условиях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стационара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дневного стационара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санаторно-курортном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 нуждающихся получили лечение (чел.)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амбулаторных условиях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стационара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дневного стационара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санаторно-курортное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которым оказана медицинская помощь в неотложной форме вне медицинской организации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направлено в стационар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имеющие инвалидность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впервые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Умерло детей 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стационаре (</w:t>
            </w:r>
            <w:proofErr w:type="spell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досуточно</w:t>
            </w:r>
            <w:proofErr w:type="spell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Диспансерное наблюдение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(8000)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366"/>
        <w:gridCol w:w="653"/>
        <w:gridCol w:w="691"/>
        <w:gridCol w:w="541"/>
        <w:gridCol w:w="883"/>
        <w:gridCol w:w="502"/>
        <w:gridCol w:w="691"/>
        <w:gridCol w:w="691"/>
        <w:gridCol w:w="1329"/>
        <w:gridCol w:w="1032"/>
        <w:gridCol w:w="631"/>
        <w:gridCol w:w="763"/>
        <w:gridCol w:w="760"/>
        <w:gridCol w:w="828"/>
        <w:gridCol w:w="848"/>
        <w:gridCol w:w="747"/>
        <w:gridCol w:w="935"/>
      </w:tblGrid>
      <w:tr w:rsidR="00013B4D" w:rsidRPr="00013B4D" w:rsidTr="005527A7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классов и отдельных болезней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 МКБ</w:t>
            </w: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детей, в отношении которых осуществляется диспансерное наблюдение (чел.)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Медикаментозная терапия вне медицинской организации (чел.)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Медицинская реабилитация (чел.)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Лечение в условиях стационара, в </w:t>
            </w:r>
            <w:proofErr w:type="spellStart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 условиях дневного стационара (чел.)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Получили санаторно - курортное лечение (чел.)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Ухудшение состояния здоровья (чел.)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Улучшение состояния здоровья (чел.)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перемен состояния здоровья (чел.)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состояло на начало отчетного периода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снято (из графы 4)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конец отчетного периода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на конец отчетного периода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выздоровело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форма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экстренная форма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13B4D" w:rsidRPr="00013B4D" w:rsidTr="005527A7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А00-В99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кишечные </w:t>
            </w: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инфекции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А00-</w:t>
            </w: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А09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А15-А19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вирусные гепатиты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В15-В19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13B4D" w:rsidRPr="00013B4D" w:rsidTr="005527A7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 B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В16, В17.0, В18.0, В18.1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 C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В17.1, В18.2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Новообразования 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С00-D48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D50-D89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анемии, связанные с питанием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D50-D53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Е00-Е89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Е10-Е14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питания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Е40-Е46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витамина</w:t>
            </w: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Е55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рахит активный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Е55.0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 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F01, F03-F99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6.            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G00-G98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церебральный паралич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паралитические синдромы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G81-G83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глаза и его придаточного аппарата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H00-H59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уха и сосцевидного отростка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H60-H95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I00-I99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10.            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J00-J98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J00-J06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J09-J11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J12-J16, J18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K00-K92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кожи и подкожной клетчатки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L00-L98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13B4D" w:rsidRPr="00013B4D" w:rsidTr="005527A7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дерматиты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L21-L29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экзема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атопический</w:t>
            </w:r>
            <w:proofErr w:type="spell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дерматит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L20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костно-мышечной системы и соединительной ткани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M00-M99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N00-N99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состояния, возникающие в перинатальном периоде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P05-P96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и наследственные аномалии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Q00-Q99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нервной системы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Q00-Q07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глаза, уха, лица, шеи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Q10-Q18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кровообращения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Q20-Q28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дыхания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Q30-Q34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костно-мышечной системы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Q65-Q79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синдромы врожденных аномалий, затрагивающие несколько систем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Q87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</w:t>
            </w: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ные врожденные аномалии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Q89.7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16.8.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редкие (</w:t>
            </w:r>
            <w:proofErr w:type="spell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орфанные</w:t>
            </w:r>
            <w:proofErr w:type="spell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заболевания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Травмы, отравления и другие внешние причины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S00-T98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 15-17 лет с нарушением репродуктивной системы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E25, E28, E30, N60, N70- N73,N75- N76, N80, N86, N91- N94, Q50-Q52, Q56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5527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 15-17 лет с нарушением репродуктивной системы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E25, E29, E30, N30- N42, Q56, I86.1, Q53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Проведение профилактических прививок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(9000)</w:t>
      </w:r>
    </w:p>
    <w:tbl>
      <w:tblPr>
        <w:tblW w:w="15451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33"/>
        <w:gridCol w:w="1146"/>
        <w:gridCol w:w="929"/>
        <w:gridCol w:w="470"/>
        <w:gridCol w:w="566"/>
        <w:gridCol w:w="389"/>
        <w:gridCol w:w="472"/>
        <w:gridCol w:w="389"/>
        <w:gridCol w:w="389"/>
        <w:gridCol w:w="389"/>
        <w:gridCol w:w="444"/>
        <w:gridCol w:w="617"/>
        <w:gridCol w:w="547"/>
        <w:gridCol w:w="485"/>
        <w:gridCol w:w="547"/>
        <w:gridCol w:w="735"/>
        <w:gridCol w:w="880"/>
        <w:gridCol w:w="782"/>
        <w:gridCol w:w="391"/>
        <w:gridCol w:w="474"/>
        <w:gridCol w:w="1162"/>
        <w:gridCol w:w="1248"/>
      </w:tblGrid>
      <w:tr w:rsidR="00013B4D" w:rsidRPr="00013B4D" w:rsidTr="00FE1BE6">
        <w:tc>
          <w:tcPr>
            <w:tcW w:w="567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79" w:type="dxa"/>
            <w:gridSpan w:val="2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профилактической прививки</w:t>
            </w:r>
          </w:p>
        </w:tc>
        <w:tc>
          <w:tcPr>
            <w:tcW w:w="929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детей, подлежащих вакцинации на начало отчетного периода</w:t>
            </w:r>
          </w:p>
        </w:tc>
        <w:tc>
          <w:tcPr>
            <w:tcW w:w="5704" w:type="dxa"/>
            <w:gridSpan w:val="12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привитых детей в течение года (по месяцам)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привито детей на 31.12 отчетного года</w:t>
            </w:r>
          </w:p>
        </w:tc>
        <w:tc>
          <w:tcPr>
            <w:tcW w:w="2053" w:type="dxa"/>
            <w:gridSpan w:val="3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Движение прикрепленного детского населения на конец отчетного периода (чел.)</w:t>
            </w:r>
          </w:p>
        </w:tc>
        <w:tc>
          <w:tcPr>
            <w:tcW w:w="1636" w:type="dxa"/>
            <w:gridSpan w:val="2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Отказы от вакцинации и медицинские противопоказания к проведению профилактических прививок</w:t>
            </w:r>
          </w:p>
        </w:tc>
        <w:tc>
          <w:tcPr>
            <w:tcW w:w="1248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2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(чел.)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(чел.)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(чел.)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(чел.)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(чел.)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(чел.)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(чел.)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(чел.)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(чел.)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(чел.)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(чел.)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(чел.)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подлежащих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поставлено на учет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снято с учета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</w:t>
            </w:r>
          </w:p>
        </w:tc>
        <w:tc>
          <w:tcPr>
            <w:tcW w:w="1162" w:type="dxa"/>
            <w:shd w:val="clear" w:color="auto" w:fill="FFFFFF"/>
            <w:hideMark/>
          </w:tcPr>
          <w:p w:rsidR="00FE1BE6" w:rsidRDefault="00FE1BE6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13B4D"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</w:t>
            </w:r>
          </w:p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</w:t>
            </w:r>
            <w:proofErr w:type="spell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противопоказания</w:t>
            </w:r>
          </w:p>
        </w:tc>
        <w:tc>
          <w:tcPr>
            <w:tcW w:w="1248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3B4D" w:rsidRPr="00013B4D" w:rsidTr="00FE1BE6">
        <w:tc>
          <w:tcPr>
            <w:tcW w:w="56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13B4D" w:rsidRPr="00013B4D" w:rsidTr="00FE1BE6">
        <w:tc>
          <w:tcPr>
            <w:tcW w:w="567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3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туберкулеза</w:t>
            </w: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туберкулеза (V)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туберкулеза (RV)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3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вирусного гепатита B</w:t>
            </w: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вакцинация против вирусного гепатита B (V1)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вакцинация против вирусного гепатита B </w:t>
            </w: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(V2)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вакцинация против вирусного гепатита B (V3)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вакцинация против вирусного гепатита B (V4)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13B4D" w:rsidRPr="00013B4D" w:rsidTr="00FE1BE6">
        <w:tc>
          <w:tcPr>
            <w:tcW w:w="567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3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дифтерии</w:t>
            </w: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вакцинация против дифтерии (V1)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вакцинация против дифтерии (V2)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вакцинация против дифтерии (V3)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ревакцинация против дифтерии (RV1)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ревакцина</w:t>
            </w: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ция против дифтерии (RV2)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ревакцинация против дифтерии (RV3)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33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столбняка</w:t>
            </w: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вакцинация против столбняка (V1)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вакцинация против столбняка (V2)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вакцинация против столбняка (V3)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ревакцинация против столбняка (RV1)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ревакцинация против столбняка (RV2)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ревакцинация против столбняка (RV3)    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13B4D" w:rsidRPr="00013B4D" w:rsidTr="00FE1BE6">
        <w:tc>
          <w:tcPr>
            <w:tcW w:w="567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33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коклюша</w:t>
            </w: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вакцинация против коклюша (V1)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вакцинация против коклюша (V2)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вакцинация против коклюша (V3)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ревакцинация против коклюша (RV1)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33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полиомиелита</w:t>
            </w: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вакцинация против полиомиелита (V1)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вакцинация против полиомиел</w:t>
            </w: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ита (V2)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вакцинация против полиомиелита (V3)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ревакцинация против полиомиелита (RV1)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ревакцинация против полиомиелита (RV2)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ревакцинация против полиомиелита (RV3)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13B4D" w:rsidRPr="00013B4D" w:rsidTr="00FE1BE6">
        <w:tc>
          <w:tcPr>
            <w:tcW w:w="567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33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кори</w:t>
            </w: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кори (V)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кори (RV)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33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эпидемического паротита</w:t>
            </w: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Вакцинация против эпидемического паротита </w:t>
            </w: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(V)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эпидемического паротита (RV)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9.    </w:t>
            </w:r>
          </w:p>
        </w:tc>
        <w:tc>
          <w:tcPr>
            <w:tcW w:w="1433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краснухи</w:t>
            </w: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краснухи (V)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краснухи (RV)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33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гемофильной инфекции типа b</w:t>
            </w: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вакцинация против гемофильной инфекции типа b (V1)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вакцинация против гемофильной инфекции типа b (V2)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вакцинация против гемофильн</w:t>
            </w: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инфекции типа b (V3)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гемофильной инфекции типа b (RV1)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13B4D" w:rsidRPr="00013B4D" w:rsidTr="00FE1BE6">
        <w:tc>
          <w:tcPr>
            <w:tcW w:w="567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33" w:type="dxa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пневмококковой инфекции</w:t>
            </w: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вакцинация против пневмококковой инфекции (V1)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вакцинация против пневмококковой инфекции (V2)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пневмококковой инфекции (RV1)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FE1BE6">
        <w:tc>
          <w:tcPr>
            <w:tcW w:w="56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33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гриппа</w:t>
            </w:r>
          </w:p>
        </w:tc>
        <w:tc>
          <w:tcPr>
            <w:tcW w:w="114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гриппа</w:t>
            </w:r>
          </w:p>
        </w:tc>
        <w:tc>
          <w:tcPr>
            <w:tcW w:w="92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66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9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47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35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80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8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1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4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62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48" w:type="dxa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Врач-педиатр участковый, врач общей практики (семейный врач)  __________________________________  __________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фамилия, имя, отчество (при наличии)   подпись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«______» _______________ 20 ____ года</w:t>
      </w:r>
    </w:p>
    <w:p w:rsidR="00013B4D" w:rsidRPr="00013B4D" w:rsidRDefault="00013B4D" w:rsidP="0001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№ 2</w:t>
      </w: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 приказу Министерства здравоохранения</w:t>
      </w: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Российской Федерации</w:t>
      </w: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 xml:space="preserve">от ________________ 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№ _____</w:t>
      </w:r>
    </w:p>
    <w:p w:rsidR="00013B4D" w:rsidRPr="00013B4D" w:rsidRDefault="00013B4D" w:rsidP="00013B4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013B4D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Порядок ведения формы медицинской документации «Паспорт врачебного участка (педиатрического)»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1. 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Форма медицинской документации «Паспорт врачебного участка (педиатрического)» (далее - Паспорт) является документом медицинской организации, оказывающей медицинскую помощь в амбулаторных условиях и содержит информацию о детском населении, находящемся на медицинском обслуживании у врача-педиатра участкового, врача общей практики (семейного врача) на врачебном участке (педиатрическом), в том числе, о половозрастном составе детского населения, наличии детей, имеющих инвалидность, о результатах наблюдения за новорожденными и детьми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 1 года и в возрасте от 1 года до 3 лет, питании детей в течение первого года жизни, о состоянии здоровья мальчиков допризывного возраста, о состоянии здоровья и результатах лечения детского населения, диспансерном наблюдении детей, а также проведении профилактических прививок детскому населению.</w:t>
      </w:r>
      <w:proofErr w:type="gramEnd"/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Паспорт формируется врачом-педиатром участковым, врачом общей практики (семейным врачом) в форме электронного документа, подписанного с использованием усиленной квалифицированной электронной подписи, и (или) оформляется на бумажном носителе, и ведется врачом-педиатром участковым, врачом общей практики (семейным врачом). Срок формирования Паспорта - не позднее 31 января года, следующего за отчетным периодом.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Отчетным периодом является период с 1 января по 31 декабря года, предшествующего формированию Паспорта.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 Паспорт хранится в медицинской организации.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 На основании данных Паспорта врач-педиатр участковый, врач общей практики (семейный врач) планирует ежемесячную, квартальную и годовую работу на врачебном участке (педиатрическом).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 При расчете возраста, считается год полностью, включая месяцы и дни до наступления следующего (например, 2 года 11 месяцев 29 дней).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На титульном листе Паспорта указываются: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6.1. Наименование и адрес медицинской организации в соответствии с учредительными документами, основной государственный регистрационный номер (ОГРН) медицинской организации или в отношении индивидуального предпринимателя, осуществляющего медицинскую деятельность, фамилия, имя, отчество (при наличии), адрес осуществления медицинской деятельности и основной государственный регистрационный номер индивидуального предпринимателя (ОГРНИП).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6.2. В строке «Численность прикрепленного детского населения, находящегося на медицинском обслуживании у врача-педиатра участкового, врача общей практики (семейного врача) на врачебном участке (педиатрическом)» указывается число прикрепленного детского населения к врачебному участку (педиатрическому).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6.3. 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«Местность» указывается «городская» или «сельская» местность расположения врачебного участка (педиатрического).</w:t>
      </w:r>
      <w:proofErr w:type="gramEnd"/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6.4. 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 строке «Наличие транспорта для обслуживания прикрепленного детского населения на дому» указывается наличие или отсутствие транспорта у медицинской организации для выезда медицинских работников (врача-педиатра участкового, врача общей практики (семейного врача), медицинской сестры) на дом к прикрепленному детскому населению (за исключением мобильных медицинских бригад).</w:t>
      </w:r>
      <w:proofErr w:type="gramEnd"/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6.5. В строке «Адреса проживания прикрепленного детского населения, находящегося на медицинском обслуживании у врача-педиатра участкового, врача общей практики (семейного врача) на врачебном участке (педиатрическом)» указываются адресные ориентиры врачебного участка (педиатрического) в соответствии с информацией, содержащейся в Федеральной информационной адресной системе (ФИАС).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 При формировании таблицы (1000) «Половозрастной состав прикрепленного детского населения»: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7.1. В строке 1 указывается общее число детского населения, прикрепленного к врачебному участку (педиатрическому).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7.2. В строках 2 - 7 указывается общее число детского населения соответствующей возрастной категории.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7.3. В строке 8 указывается общее число детей из групп риска по злоупотреблениям алкоголем, курением (включая использование устрой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ств дл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 нагревания табака и электронных систем доставки никотина), наркотиками.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Строка 8 равна сумме строк 8.1, 8.2, 8.3.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7.4. В строках 8.1 - 8.3.2 указывается число детей, в том числе в зависимости от пола, из групп риска, злоупотребляющих алкоголем, курением (включая использование устрой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ств дл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 нагревания табака и электронных систем доставки никотина), наркотиками.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7.5. В строке 9 указывается общее число детей с социально значимыми заболеваниями: туберкулез; злокачественные новообразования; сахарный диабет; психические расстройства и расстройства поведения; инфекции, передающиеся преимущественно половым путем; </w:t>
      </w: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болезнь, вызванная вирусом иммунодефицита человека (ВИЧ); гепатит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 гепатит С; болезни, характеризующиеся повышенным кровяным давлением.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Строка 9 равна сумме строк 9.1 - 9.9.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7.6. В строках 9.1 - 9.9.2 указывается число детей, в том числе в зависимости от пола, имеющих социально значимые заболевания.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7.7. 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графах 3 - 7 указываются сведения о составе прикрепленного детского населения за отчетный период, в том числе число детей, получивших социальные услуги (обеспечение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специализированными продуктами лечебного питания и предоставление путевки на санаторно-курортное лечение) федерального уровня и уровня субъектов Российской Федерации), а также число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детей-инвалидов (всего и с впервые установленной инвалидностью).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 При формировании таблицы (2000) «Дети-инвалиды»: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8.1. 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графах 1 - 6 указывается число детей-инвалидов, посещающих образовательные организации, которым впервые установлена инвалидность, которым повторно установлена инвалидность, прошедшие диспансеризацию в отчетном периоде, прошедшие мероприятия по медицинской реабилитации или </w:t>
      </w:r>
      <w:proofErr w:type="spell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которым в полном объеме выполнена индивидуальная программа медицинской реабилитации или </w:t>
      </w:r>
      <w:proofErr w:type="spell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абилитации</w:t>
      </w:r>
      <w:proofErr w:type="spell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8.2. В графе 7 указывается дополнительная информация к сведениям, содержащимся в графах 1 - 6 (при наличии).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При формировании таблицы (3000) «Наблюдение за новорожденными и детьми до 1 года»: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9.1. В графе 1 указывается общее число детей в возрасте до 1 года, прошедших профилактический медицинский осмотр.</w:t>
      </w:r>
    </w:p>
    <w:p w:rsidR="00013B4D" w:rsidRPr="00013B4D" w:rsidRDefault="00013B4D" w:rsidP="0001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9.2. В графах 2 - 6 указывается число детей в возрасте до 1 года по группам</w:t>
      </w:r>
      <w:hyperlink r:id="rId5" w:anchor="1" w:history="1">
        <w:r w:rsidRPr="00013B4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*(1) </w:t>
        </w:r>
      </w:hyperlink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здоровья.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9.3. В графах 7 - 9 указывается число детей в возрасте до 1 года, получивших лечение в амбулаторных условиях, в условиях стационара, в условиях дневного стационара.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9.4. В графах 10 - 11 указывается число проведенных на дому патронажей новорожденных и детьми до 1 года: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графе 10 - 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проведенных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врачом-педиатром участковым, врачом общей практики (семейным врачом);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графе 11 - 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проведенных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медицинской сестрой.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9.5. В графе 12 указывается дополнительная информация к сведениям, содержащимся в графах 1 - 11 (при наличии).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При формировании таблицы (4000) «Наблюдение за детьми от 1 года до 3 лет»: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10.1. В графе 1 указывается общее число детей в возрасте от 1 года до 3 лет включительно, прошедших профилактический медицинский осмотр.</w:t>
      </w:r>
    </w:p>
    <w:p w:rsidR="00013B4D" w:rsidRPr="00013B4D" w:rsidRDefault="00013B4D" w:rsidP="0001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10.2. В графах 2 - 6 указывается число детей в возрасте от 1 года до 3 лет по группам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2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здоровья.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10.3. В графах 7 - 9 указывается число детей в возрасте от 1 года до 3 лет, получивших лечение в амбулаторных условиях, в условиях стационара, в условиях дневного стационара.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10.4. В графах 10 - 11 указывается число проведенных на дому патронажей детскому населению в возрасте от 1 года до 3 лет: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графе 10 - 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проведенных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врачом-педиатром участковым, врачом общей практики (семейным врачом);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графе 11 - 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проведенных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медицинской сестрой.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10.5. В графе 12 указывается дополнительная информация к сведениям, содержащимся в графах 1 - 11 (при наличии).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 При формировании таблицы (5000) «Питание детей в течение первого года жизни»: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11.1. В графах 1 - 12 указывается число детей, получающих в течение первого года жизни грудное, искусственное или смешанное вскармливание: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графах 1 - 3 - от 0 до 3 месяцев;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графах 4 - 6 - от 4 до 6 месяцев;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графах 7 - 9 - от 7 до 9 месяцев;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графах 10 - 12 - от 10 до 12 месяцев.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 При формировании таблицы (6000) «Мальчики допризывного возраста»: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12.1. Указывается число мальчиков в возрасте с 14 лет до 17 лет включительно.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12.2. В графе 1 указывается число мальчиков допризывного возраста из прикрепленного детского населения.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12.3. Сведения в графе 2 формируются из данных графы 1, в которой указывается число мальчиков допризывного возраста, состоящих на диспансерном наблюдении в связи с наличием хронических заболеваний, функциональных расстройств, иных состояний.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12.4. Сведения в графе 3 - 5 формируются из данных графы 2, в которой указывается число мальчиков допризывного возраста, состоящих на диспансерном наблюдении и получивших лечение в амбулаторных условиях, в условиях стационара, санаторно-курортное.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 При формировании таблицы (7000) «Состояние здоровья и результаты лечения прикрепленного детского населения»: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13.1. В графе 3 указывается всего детей, прикрепленных к врачебному участку (педиатрическому).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13.2. Сведения в графах 4 - 10 формируются из данных графы 3, указывается общее число детского населения соответствующего возраста.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13.3. В строке 1 указывается общее число детей и число детского населения по соответствующим возрастным категориям, состоящих под диспансерным наблюдением.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Сведения в строке 1.1 формируются из данных строки 1. В данной строке указывается число детей, впервые взятых под диспансерное наблюдение в отчетном периоде.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13.4. В строке 2 указывается число детей, нуждавшихся в лечении.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13.5. Сведения в строках 2.1 - 2.4 формируются из данных строки 2, указывается общее число детей, нуждавшихся в соответствующем лечении.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13.6. В строке 3 указывается общее число детей, получивших лечение из числа нуждавшихся в лечении.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13.7. Сведения в строках 3.1 - 3.4 формируются из данных строки 3, указывается общее число детей, получивших соответствующее лечение из числа нуждавшихся в нем.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13.8. В строке 4 указывается общее число детей по соответствующим возрастным категориям, которым оказана медицинская помощь в неотложной форме вне медицинской организации.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13.9. Сведения в строке 4.1 формируются из данных строки 4, указывается число детей, направленных в стационар.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13.10. В строке 5 указывается общее число детей по соответствующим возрастным категориям, имеющих инвалидность.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13.11. Сведения в строке 5.1 формируются из данных строки 5, указывается число детей, признанных инвалидами в отчетном периоде.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13.12. Сведения в строке 5.1.1 формируются из данных строки 5.1, указывается число детей, признанных инвалидами впервые.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13.13. В строке 6 указывается число умерших детей из числа прикрепленного детского населения, в том числе: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6.1 - число детей, умерших дома;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 строке 6.2 - число детей, умерших в стационаре 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первые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24 часа после госпитализации (</w:t>
      </w:r>
      <w:proofErr w:type="spell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досуточно</w:t>
      </w:r>
      <w:proofErr w:type="spell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 При формировании таблицы (8000) «Диспансерное наблюдение»: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14.1. Указываются все дети, прикрепленные к врачебному участку (педиатрическому) и состоящие под диспансерным наблюдением.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14.2. В графах 4 - 9 указываются сведения о числе детей, в отношении которых осуществляется диспансерное наблюдение, том числе: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графе 4 - сведения о числе детей, состоявших на диспансерном наблюдении на начало отчетного периода;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графе 5 - сведения о числе выбывших с врачебного участка (педиатрического) детей в отчетном периоде;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графе 6 - сведения о числе выздоровевших детей в отчетном периоде;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графе 7 - сведения о числе умерших детей в отчетном периоде;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сведения в графах 5 - 7 формируются из данных графы 4;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 графе 8 - сведения о числе детей, взятых на диспансерное наблюдение в отчетном периоде;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графе 9 - число детей, состоящих на диспансерном наблюдение на конец отчетного периода (31 декабря).</w:t>
      </w:r>
      <w:proofErr w:type="gramEnd"/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14.3. В графе 10 указывается число детей, которым проведена медикаментозная терапия вне медицинской организации (на дому).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14.4. В графе 11 указывается число детей, которым проведена медицинская реабилитация.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14.5. В графах 12 - 13 указывается число детей, которым проведено лечение в условиях стационара, в </w:t>
      </w:r>
      <w:proofErr w:type="spell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т.ч</w:t>
      </w:r>
      <w:proofErr w:type="spell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в условиях дневного стационара: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 графе 12 - в плановой форме;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графе 13 - в экстренной форме.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14.6. В графе 14 указывается число детей, получивших санаторно - курортное лечение.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14.7. В графах 15 - 17 указывается число детей, у которых наблюдались изменения состояния здоровья: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графе 15 - ухудшение состояние здоровья;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графе 16 - улучшение состояние здоровья;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графе 17 - без перемен в состоянии здоровья.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14.8. В графе 18 указывается дополнительная информация к сведениям, содержащимся в графах 2 - 17 (при наличии).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14.9. В строках 1 - 17 указывается число 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детей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отношении которых осуществляется диспансерное наблюдение по следующим заболеваниям: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1 - с инфекционными болезнями, в том числе с кишечными инфекциями, туберкулезом, вирусными гепатитами (гепатит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гепатит С);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2 - с новообразованиями;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3 - с болезнями крови, кроветворных органов и отдельными нарушениями, вовлекающими иммунный механизм, в том числе дети с анемиями, связанными с питанием;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4 - с болезнями эндокринной системы, расстройствами питания и нарушения обмена веществ, в том числе сахарным диабетом, недостаточностью питания, недостаточностью витамина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(в том числе рахит активный), ожирением;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5 - с психическими расстройствами и расстройствами поведения;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 6 - с болезнями нервной системы, в том числе с заболеванием детский церебральный паралич и другими паралитическими синдромами;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7 - с болезнями глаза и его придаточного аппарата;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 строке 8 - с болезнями уха и сосцевидного отростка;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9 - с болезнями системы кровообращения;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10 - с болезнями органов дыхания, в том числе с заболеваниями острой респираторной вирусной инфекцией, гриппа, пневмонии;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11 - с болезнями органов пищеварения;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 строке 12 - с болезнями кожи и подкожной клетчатки, в том числе с заболеваниями дерматиты, экзема, </w:t>
      </w:r>
      <w:proofErr w:type="spell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атопический</w:t>
      </w:r>
      <w:proofErr w:type="spell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дерматит;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 строке 13 - с болезнями костно-мышечной системы и соединительной ткани;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 строке 14 - с болезнями мочеполовой системы;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 строке 15 - с отдельными состояниями, возникающими в перинатальном периоде;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16 - с врожденными и наследственными аномалиями, в том числе нервной системы; глаза, уха, лица, шеи; системы кровообращения; органов дыхания; костно-мышечной системы; другие уточненные синдромы врожденных аномалий, затрагивающие несколько систем; множественные врожденные аномалии; редкие (</w:t>
      </w:r>
      <w:proofErr w:type="spell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орфанные</w:t>
      </w:r>
      <w:proofErr w:type="spell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заболевания;</w:t>
      </w:r>
      <w:proofErr w:type="gramEnd"/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17 - с травмами, отравлениями и другими внешними причинами.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14.10. В строке 18 указывается общее число детей, в отношении которых осуществляется диспансерное наблюдение, в том числе девочки 15 - 17 лет с нарушением репродуктивной системы, мальчики 15 - 17 лет с нарушением репродуктивной системы.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 При формировании таблицы (9000) «Проведение профилактических прививок»: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15.1. Заполняется ежемесячно в течение отчетного года, с учетом всех детей, прикрепленных к врачебному участку (педиатрическому), в том числе посещающих образовательные организации.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15.2. В графе 4 указывается число детей, подлежащих вакцинации на начало отчетного периода.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15.3. В графах 5 - 16 указывается число привитых детей в течение года (по месяцам).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Сведения в графе 17 формируются из граф 5 - 16.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15.4. В графе 17 указывается число вакцинированных детей на конец отчетного периода.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15.5. В графе 18 указывается процент вакцинированных детей от подлежащих вакцинации.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15.6. В графах 19 - 20 указывается движение прикрепленного детского населения в течение года: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графе 19 - поставлено на учет;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графе 20 - снято с учета.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15.7. В графах 21 - 22 указывается число отказов от вакцинации и медицинских противопоказаний к проведению профилактических прививок: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графе 21 - отказы от вакцинации;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 графе 22 - медицинские противопоказания к проведению профилактических прививок.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15.8. В графе 23 указывается дополнительная информация к сведениям, содержащимся в графах 4 - 22 (при наличии).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15.9. В строках 1-12 указывается число привитых детей против следующих заболеваний: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1 - против туберкулеза;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2 - против вирусного гепатита B;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3 - против дифтерии;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4 - против столбняка;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5 - против коклюша;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6 - против полиомиелита;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7 - против кори;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8 - против эпидемического паротита;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 строке 9 - против краснухи;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10 - против гемофильной инфекции типа b;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11 - против пневмококковой инфекции;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12 - против гриппа.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 Форма медицинской документации «Паспорт врачебного участка (педиатрического)» и Порядок ведения формы медицинской документации «Паспорт врачебного участка (педиатрического)» не содержат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-------------------------------------------</w:t>
      </w:r>
      <w:proofErr w:type="gramEnd"/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*(1) Приказ Минздрава России от 10.08.2017 № 514н «О Порядке проведения профилактических медицинских осмотров несовершеннолетних» (зарегистрирован Министерством юстиции Российской Федерации 18 августа 2017 г., регистрационный № 47855) с изменениями, внесенными приказами Минздрава России от 3 июля 2018 г. № 410н (зарегистрирован Министерством юстиции Российской Федерации 24 июля 2018 г., регистрационный № 51680), от 13 июня 2019 г. № 396н (зарегистрирован Министерством юстиции Российской Федерации 3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октября 2019 г., регистрационный № 56120), от 19 ноября 2020 г. № 1235н (зарегистрирован Министерством юстиции Российской Федерации 7 декабря 2020 г., регистрационный № 61289).</w:t>
      </w:r>
    </w:p>
    <w:p w:rsidR="00013B4D" w:rsidRDefault="00013B4D" w:rsidP="0001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№ 3</w:t>
      </w: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 приказу Министерства здравоохранения</w:t>
      </w: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Российской Федерации</w:t>
      </w: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 xml:space="preserve">от ________________ 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№ _____</w:t>
      </w:r>
    </w:p>
    <w:p w:rsidR="009153DB" w:rsidRDefault="009153DB" w:rsidP="0001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9153DB" w:rsidRDefault="009153DB" w:rsidP="0001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Медицинская документация Форма     Утверждена приказом Министерства здравоохранения Российской Федерации </w:t>
      </w:r>
      <w:proofErr w:type="gramStart"/>
      <w:r w:rsidRPr="00013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013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 № _____</w:t>
      </w:r>
    </w:p>
    <w:p w:rsidR="009153DB" w:rsidRPr="00013B4D" w:rsidRDefault="009153DB" w:rsidP="0001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4"/>
        <w:gridCol w:w="60"/>
        <w:gridCol w:w="6"/>
      </w:tblGrid>
      <w:tr w:rsidR="00013B4D" w:rsidRPr="00013B4D" w:rsidTr="00013B4D">
        <w:tc>
          <w:tcPr>
            <w:tcW w:w="0" w:type="auto"/>
            <w:shd w:val="clear" w:color="auto" w:fill="FFFFFF"/>
            <w:hideMark/>
          </w:tcPr>
          <w:p w:rsidR="009153DB" w:rsidRDefault="009153DB" w:rsidP="009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3B4D" w:rsidRPr="00013B4D" w:rsidRDefault="00013B4D" w:rsidP="009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и адрес медицинской организации (фамилия, имя, </w:t>
            </w:r>
            <w:proofErr w:type="spellStart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отчетсво</w:t>
            </w:r>
            <w:proofErr w:type="spellEnd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(при наличии) индивидуального предпринимателя и адрес осуществления медицинской деятельности) ОГРН (ОГРНИП) ________________________________________________________________________________________________________________________</w:t>
            </w:r>
            <w:r w:rsidR="00915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13B4D" w:rsidRPr="00013B4D" w:rsidRDefault="00013B4D" w:rsidP="0001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76"/>
        <w:gridCol w:w="1135"/>
        <w:gridCol w:w="641"/>
        <w:gridCol w:w="624"/>
        <w:gridCol w:w="876"/>
        <w:gridCol w:w="1135"/>
        <w:gridCol w:w="641"/>
        <w:gridCol w:w="624"/>
      </w:tblGrid>
      <w:tr w:rsidR="00013B4D" w:rsidRPr="00013B4D" w:rsidTr="00013B4D">
        <w:tc>
          <w:tcPr>
            <w:tcW w:w="0" w:type="auto"/>
            <w:gridSpan w:val="9"/>
            <w:shd w:val="clear" w:color="auto" w:fill="FFFFFF"/>
            <w:hideMark/>
          </w:tcPr>
          <w:p w:rsidR="009153DB" w:rsidRDefault="009153DB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53DB" w:rsidRDefault="009153DB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53DB" w:rsidRDefault="009153DB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Паспорт врачебного участка (терапевтического)</w:t>
            </w:r>
          </w:p>
        </w:tc>
      </w:tr>
      <w:tr w:rsidR="00013B4D" w:rsidRPr="00013B4D" w:rsidTr="00013B4D">
        <w:tc>
          <w:tcPr>
            <w:tcW w:w="0" w:type="auto"/>
            <w:gridSpan w:val="9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 период </w:t>
            </w: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 ______ ____ по ____ ______ ____</w:t>
            </w:r>
          </w:p>
        </w:tc>
      </w:tr>
      <w:tr w:rsidR="00013B4D" w:rsidRPr="00013B4D" w:rsidTr="00013B4D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день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месяц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день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месяц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013B4D">
        <w:tc>
          <w:tcPr>
            <w:tcW w:w="0" w:type="auto"/>
            <w:gridSpan w:val="9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(при наличии) врачебного участка (терапевтического) _______</w:t>
            </w:r>
          </w:p>
        </w:tc>
      </w:tr>
    </w:tbl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Характеристика врачебного участка (терапевтического):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 Численность прикрепленного взрослого населения, находящегося на медицинском обслуживании у врача-терапевта участкового, на врачебном участке (терапевтическом) _____________ человек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 Местность: городская - 1, сельская - 2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 Наличие транспорта для 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обслуживания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прикрепленного взрослого населения на дому: да, нет (нужное подчеркнуть).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 Адреса проживания прикрепленного взрослого населения, находящегося на медицинском обслуживании у врача-терапевта участкового на врачебном участке (терапевтическом):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13B4D" w:rsidRPr="00013B4D" w:rsidRDefault="00013B4D" w:rsidP="00013B4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013B4D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Раздел I. Характеристика прикрепленного к врачебному участку (терапевтическому) взрослого населения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 Половозрастной состав прикрепленного взрослого населения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(1000)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3750"/>
        <w:gridCol w:w="697"/>
        <w:gridCol w:w="2529"/>
        <w:gridCol w:w="3774"/>
        <w:gridCol w:w="655"/>
        <w:gridCol w:w="790"/>
        <w:gridCol w:w="790"/>
        <w:gridCol w:w="790"/>
      </w:tblGrid>
      <w:tr w:rsidR="00013B4D" w:rsidRPr="00013B4D" w:rsidTr="009153DB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Половозрастной состав прикрепленного взрослого населения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(чел.)</w:t>
            </w: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них:</w:t>
            </w:r>
          </w:p>
        </w:tc>
      </w:tr>
      <w:tr w:rsidR="00013B4D" w:rsidRPr="00013B4D" w:rsidTr="009153D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 социальные услуги (обеспечение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специализированными продуктами лечебного питания и предоставление путевки на санаторно-курортное лечение)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</w:t>
            </w:r>
          </w:p>
        </w:tc>
      </w:tr>
      <w:tr w:rsidR="00013B4D" w:rsidRPr="00013B4D" w:rsidTr="009153D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</w:t>
            </w:r>
            <w:proofErr w:type="gram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 Российской Федерации (чел.)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(чел.)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013B4D" w:rsidRPr="00013B4D" w:rsidTr="009153D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группы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Взрослое население (18 лет и старше) - 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трудоспособного возраста - 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трудоспособного возраста - 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Относятся к группам риска </w:t>
            </w: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пагубному потреблению алкоголя - 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потреблению табака и никотин содержащей продукции (включая использование устрой</w:t>
            </w: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нагревания табака и электронных систем доставки никотина) - 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потреблению наркотических средств и психотропных веществ без назначения врача - 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имеющих заболевания: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 - 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- 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- 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системы кровообращения - 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нарушение мозгового кровообращения - 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миокарда, хронические ишемические болезни сердца - 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аортокоронарное шунтирование, </w:t>
            </w:r>
            <w:proofErr w:type="spell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ангиопластика</w:t>
            </w:r>
            <w:proofErr w:type="spell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коронарных артерий со </w:t>
            </w:r>
            <w:proofErr w:type="spell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стентированием</w:t>
            </w:r>
            <w:proofErr w:type="spell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катетерная</w:t>
            </w:r>
            <w:proofErr w:type="spell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абляция - 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костно-мышечной системы и соединительной ткани - 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расстройства и расстройства поведения - 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013B4D" w:rsidRPr="00013B4D" w:rsidRDefault="00013B4D" w:rsidP="00013B4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013B4D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lastRenderedPageBreak/>
        <w:t>Раздел II. Состояние здоровья, потребность в медицинской помощи, проведенные мероприятия по профилактике, диагностике и лечению и результаты лечения прикрепленного к врачебному участку (терапевтическому) взрослого населения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Состояние здоровья и результаты лечения прикрепленного взрослого населения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(2000)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516"/>
        <w:gridCol w:w="468"/>
        <w:gridCol w:w="959"/>
        <w:gridCol w:w="1254"/>
        <w:gridCol w:w="981"/>
        <w:gridCol w:w="981"/>
        <w:gridCol w:w="1254"/>
        <w:gridCol w:w="981"/>
        <w:gridCol w:w="981"/>
        <w:gridCol w:w="1307"/>
        <w:gridCol w:w="952"/>
        <w:gridCol w:w="1349"/>
        <w:gridCol w:w="952"/>
      </w:tblGrid>
      <w:tr w:rsidR="00013B4D" w:rsidRPr="00013B4D" w:rsidTr="009153DB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прикрепленного взрослого населения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Состоит под диспансерным наблюдением на отчетную дату (чел.)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Нуждались в лечении (чел.)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Получили лечение (чел.)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Нуждались (чел.)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Получили (чел.)</w:t>
            </w:r>
          </w:p>
        </w:tc>
      </w:tr>
      <w:tr w:rsidR="00013B4D" w:rsidRPr="00013B4D" w:rsidTr="009153D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впервые взятые в отчетном периоде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амбулаторных условиях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стационара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дневного стационара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амбулаторных условиях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стационара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дневного стационара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высок</w:t>
            </w: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технологичной медицинской помощи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санаторн</w:t>
            </w: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курортном лечении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</w:t>
            </w: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технологичную медицинскую помощь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</w:t>
            </w: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курортное лечение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трудоспособного возраста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 </w:t>
            </w:r>
            <w:proofErr w:type="spellStart"/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трудоспо-собного</w:t>
            </w:r>
            <w:proofErr w:type="spellEnd"/>
            <w:proofErr w:type="gram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 Проведенные мероприятия по профилактике, диагностике и лечению и результаты лечения прикрепленного взрослого населения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(3000)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523"/>
        <w:gridCol w:w="1676"/>
        <w:gridCol w:w="1517"/>
        <w:gridCol w:w="1669"/>
        <w:gridCol w:w="1685"/>
        <w:gridCol w:w="1230"/>
        <w:gridCol w:w="1249"/>
        <w:gridCol w:w="1112"/>
        <w:gridCol w:w="1328"/>
        <w:gridCol w:w="479"/>
        <w:gridCol w:w="452"/>
      </w:tblGrid>
      <w:tr w:rsidR="00013B4D" w:rsidRPr="00013B4D" w:rsidTr="009153DB"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строки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населения</w:t>
            </w: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проведеннх</w:t>
            </w:r>
            <w:proofErr w:type="spellEnd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 по профилактике, диагностике и лечению (ед.)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лиц, которым оказана скорая, в том числе скорая </w:t>
            </w:r>
            <w:proofErr w:type="spellStart"/>
            <w:proofErr w:type="gramStart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специализи-рованная</w:t>
            </w:r>
            <w:proofErr w:type="spellEnd"/>
            <w:proofErr w:type="gramEnd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медицинская помощь при выездах (чел.)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из них направлено на </w:t>
            </w:r>
            <w:proofErr w:type="spellStart"/>
            <w:proofErr w:type="gramStart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госпита-лизацию</w:t>
            </w:r>
            <w:proofErr w:type="spellEnd"/>
            <w:proofErr w:type="gramEnd"/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Впервые установлена инвалидность (чел.)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умерших (чел.)</w:t>
            </w:r>
          </w:p>
        </w:tc>
      </w:tr>
      <w:tr w:rsidR="00013B4D" w:rsidRPr="00013B4D" w:rsidTr="009153DB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медицинский осмотр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определенных гру</w:t>
            </w:r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взр</w:t>
            </w:r>
            <w:proofErr w:type="gram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ослого населения, в том числе углубленная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 прививок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инструментальных исследований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консультаций врачей-специалистов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3B4D" w:rsidRPr="00013B4D" w:rsidTr="009153D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на дому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трудоспособного возраста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 </w:t>
            </w:r>
            <w:proofErr w:type="spellStart"/>
            <w:proofErr w:type="gramStart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трудоспо-собного</w:t>
            </w:r>
            <w:proofErr w:type="spellEnd"/>
            <w:proofErr w:type="gramEnd"/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13B4D" w:rsidRPr="00013B4D" w:rsidTr="009153DB"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013B4D" w:rsidRPr="00013B4D" w:rsidRDefault="00013B4D" w:rsidP="0001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Врач-терапевт участковый ___________________________________  __________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фамилия, имя, отчество (при наличии)    (подпись)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«______» _______________ 20 ____ года</w:t>
      </w:r>
    </w:p>
    <w:p w:rsidR="00013B4D" w:rsidRDefault="00013B4D" w:rsidP="0001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№ 4</w:t>
      </w: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 приказу Министерства здравоохранения</w:t>
      </w: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</w: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Российской Федерации</w:t>
      </w: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 xml:space="preserve">от ________________ 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№ _____</w:t>
      </w:r>
    </w:p>
    <w:p w:rsidR="000521E3" w:rsidRPr="00013B4D" w:rsidRDefault="000521E3" w:rsidP="0001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1" w:name="_GoBack"/>
      <w:bookmarkEnd w:id="1"/>
    </w:p>
    <w:p w:rsidR="00013B4D" w:rsidRPr="00013B4D" w:rsidRDefault="00013B4D" w:rsidP="00013B4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013B4D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Порядок ведения формы медицинской документации «Паспорт врачебного участка (терапевтического)»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1. 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Форма медицинской документации «Паспорт врачебного участка (терапевтического)» (далее - Паспорт) является документом медицинской организации, оказывающей медицинскую помощь в амбулаторных условиях, и содержит информацию о прикрепленном взрослом населении, находящемся на медицинском обслуживании у врача-терапевта участкового на врачебном участке (терапевтическом), в том числе о половозрастном составе, состоянии здоровья, потребности в медицинской помощи, проведенных мероприятиях по профилактике, диагностике и лечению и результатах лечения.</w:t>
      </w:r>
      <w:proofErr w:type="gramEnd"/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Паспорт формируется врачом-терапевтом участковым или назначенным ответственным лицом в форме электронного документа, подписанного с использованием усиленной квалифицированной электронной подписи, и (или) оформляется на бумажном носителе и ведется врачом-терапевтом участковым. Срок формирования Паспорта - не позднее 31 января года, следующего за 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отчетным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 Отчетным периодом является период с 1 января по 31 декабря года, предшествующего формированию Паспорта, дата отчетного периода - 31 декабря отчетного года.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Паспорт хранится в медицинской организации.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 На основании данных Паспорта врач-терапевт участковый планирует ежемесячную, квартальную и годовую работу на врачебном участке (терапевтическом).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 Сведения в Паспорте по возрастным группам учитываются на дату отчетного периода (полных лет).</w:t>
      </w:r>
    </w:p>
    <w:p w:rsidR="00013B4D" w:rsidRPr="00013B4D" w:rsidRDefault="00013B4D" w:rsidP="0001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Определение возрастной группы населения старше трудоспособного возраста осуществляется в соответствии с Методикой определения возрастных групп населения</w:t>
      </w:r>
      <w:hyperlink r:id="rId6" w:anchor="2" w:history="1">
        <w:r w:rsidRPr="00013B4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*(1).</w:t>
        </w:r>
      </w:hyperlink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 На титульном листе паспорта указываются: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6.1. Наименование и адрес медицинской организации в соответствии с учредительными документами, основной государственный регистрационный номер (ОГРН) медицинской организации или в отношении индивидуального предпринимателя, осуществляющего медицинскую деятельность, фамилия, имя, отчество (при наличии), адрес осуществления медицинской деятельности и основной государственный регистрационный номер индивидуального предпринимателя (ОГРНИП).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6.2. В строке «Номер (при наличии) врачебного участка (терапевтического)» указывается порядковый номер врачебного участка (терапевтического) при его наличии, который устанавливается руководителем медицинской организации или назначенным ответственным лицом.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6.3. В строке «Численность прикрепленного взрослого населения, находящегося на медицинском обслуживании у врача-терапевта участкового на врачебном участке (терапевтическом)» указывается число прикрепленного к врачебному участку (терапевтическому) взрослого населения (далее - прикрепленное взрослое население) на отчетную дату.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6.4. 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«Местность» указывается «городская» или «сельская» местность расположения врачебного участка (терапевтического).</w:t>
      </w:r>
      <w:proofErr w:type="gramEnd"/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6.5. В строке «Наличие транспорта для 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обслуживания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прикрепленного взрослого населения на дому» указывается наличие или отсутствие транспорта у медицинской организации для выезда медицинских работников (врача-терапевта участкового, медицинской сестры участковой (медицинского брата участкового) на дом к прикрепленному взрослому населению (за исключением мобильных медицинских бригад).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6.6. В строке «Адреса проживания прикрепленного взрослого населения, находящегося на медицинском обслуживании у врача-терапевта участкового на врачебном участке (терапевтическом)» указываются адресные ориентиры врачебного участка (терапевтического) в соответствии с информацией, содержащейся в Федеральной информационной адресной системе (ФИАС).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 При формировании таблицы (1000) «Половозрастной состав прикрепленного взрослого населения»: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7.1. В строке 1 указывается общее число прикрепленного взрослого населения на отчетную дату.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7.2. В строках 2 и 3 указывается число прикрепленного взрослого населения с разбивкой по полу на отчетную дату.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7.3. В строках 4-9 указывается число прикрепленного взрослого населения с разбивкой по полу и возрасту.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7.4. 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строках 10-18 указывается общее число прикрепленного взрослого населения, в том числе в зависимости от пола, из групп риска по пагубному потреблению алкоголя, потреблению табака и никотин содержащей продукции (включая использование устройств для нагревания табака и электронных систем доставки никотина), потреблению наркотических средств и психотропных веществ без назначения врача.</w:t>
      </w:r>
      <w:proofErr w:type="gramEnd"/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7.5. 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строках 19-45 указывается общее число прикрепленного взрослого населения, в том числе в зависимости от пола, с заболеваниями: туберкулез; злокачественные новообразования; сахарный диабет; болезни системы кровообращения, из них с острым нарушением мозгового кровообращения; инфаркт миокарда и хронические ишемические болезни сердца, из них с выполненным аортокоронарным шунтированием, </w:t>
      </w:r>
      <w:proofErr w:type="spell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ангиопластикой</w:t>
      </w:r>
      <w:proofErr w:type="spell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коронарных артерий со </w:t>
      </w:r>
      <w:proofErr w:type="spell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стентированием</w:t>
      </w:r>
      <w:proofErr w:type="spell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</w:t>
      </w:r>
      <w:proofErr w:type="spell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катетерной</w:t>
      </w:r>
      <w:proofErr w:type="spell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абляцией;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болезнями костно-мышечной системы и соединительной ткани; психическими расстройствами и расстройствами поведения.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7.6. 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графах 3-9 указывается общее число прикрепленного взрослого населения, в том числе получившего в отчетном периоде социальные услуги (обеспечение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специализированными продуктами лечебного питания и предоставление путевки на </w:t>
      </w: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санаторно-курортное лечение) федерального уровня или уровня субъектов Российской Федерации, а также число прикрепленного взрослого населения, имеющего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инвалидность (всего, из них 1 группы, 2 группы и 3 группы).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 При формировании таблицы (2000) «Состояние здоровья и результаты лечения прикрепленного взрослого населения»:</w:t>
      </w:r>
    </w:p>
    <w:p w:rsidR="00013B4D" w:rsidRPr="00013B4D" w:rsidRDefault="00013B4D" w:rsidP="0001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8.1. В строках 1-7 указывается общее число прикрепленного взрослого населения, в том числе с разбивкой по половозрастному признаку, состоящего под диспансерным наблюдением у врача-терапевта участкового</w:t>
      </w:r>
      <w:hyperlink r:id="rId7" w:anchor="3" w:history="1">
        <w:r w:rsidRPr="00013B4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*(2) </w:t>
        </w:r>
      </w:hyperlink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отчетную дату, нуждавшегося в соответствующем лечении в отчетном периоде и получившего соответствующее лечение в отчетном периоде.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8.2. В графах 3-4 указывается число прикрепленного взрослого населения, состоящего под диспансерным наблюдением на отчетную дату: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графе 3 - общее число взрослого населения, состоящего под диспансерным наблюдением, на отчетную дату;</w:t>
      </w:r>
      <w:proofErr w:type="gramEnd"/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графе 4 - из них впервые взятые под диспансерное наблюдение.</w:t>
      </w:r>
      <w:proofErr w:type="gramEnd"/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8.3. В графах 5-7, 11, 12 указывается число прикрепленного взрослого населения, нуждающегося в отчетном периоде в оказании 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медицинский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помощи в амбулаторных условиях, в условиях стационара, в условиях дневного стационара, в оказании высокотехнологичной медицинской помощи и в санаторно-курортном лечении.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8.4. В графах 8-10, 13, 14 указывается число прикрепленного взрослого населения, получившего в отчетном периоде лечение в амбулаторных условиях, в условиях стационара, в условиях дневного стационара, высокотехнологичную медицинскую помощь, санаторно-курортное лечение.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 При формировании таблицы (3000) «Проведенные мероприятия по профилактике, диагностике и лечению и результаты лечения прикрепленного взрослого населения»: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9.1. 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строке 1 указывается общее число мероприятий по профилактике, диагностике и лечению, проведенных прикрепленному взрослому населению, а также общее число прикрепленного взрослого населения, которому оказана скорая, в том числе скорая специализированная, медицинская помощь при выездах бригад скорой медицинской помощи, из них направленных на госпитализацию, а также общее число прикрепленного взрослого населения, которым установлена инвалидность впервые в отчетном периоде, и общее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число 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умерших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отчетном периоде, в том числе на дому.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9.2. 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графах 3-7 указываются сведения о числе проведенных в отчетном периоде мероприятий по профилактике, диагностике и лечению по половозрастному признаку, в том числе сведения о количестве проведенных профилактических медицинских осмотров, диспансеризаций определенных групп взрослого населения, в том числе углубленных, профилактических прививок, инструментальных исследований, консультаций врачей-специалистов.</w:t>
      </w:r>
      <w:proofErr w:type="gramEnd"/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9.3. В графах 8-9 указывается число прикрепленного взрослого населения по половозрастному признаку, которому оказана скорая, в том числе скорая специализированная, медицинская помощь при выездах, и которые из них направлены на госпитализацию.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9.4. В графе 10 указывается общее число прикрепленного взрослого населения по половозрастному признаку, которому впервые установлена инвалидность.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9.5. В графах 11 и 12 указывается общее число умерших по половозрастному признаку, в том числе на дому.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 Форма медицинской документации «Паспорт врачебного участка (терапевтического)» и Порядок ведения формы медицинской документации «Паспорт врачебного участка (терапевтического)» не содержат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-------------------------------------------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*(1) Приказ Федеральной службы государственной статистики от 17 июля 2019 г. № 409 «Об утверждении </w:t>
      </w:r>
      <w:proofErr w:type="gramStart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методики определения возрастных групп населения</w:t>
      </w:r>
      <w:proofErr w:type="gramEnd"/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».</w:t>
      </w:r>
    </w:p>
    <w:p w:rsidR="00013B4D" w:rsidRPr="00013B4D" w:rsidRDefault="00013B4D" w:rsidP="00013B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3B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*(2) Приказ Министерства здравоохранения Российской Федерации от 15 марта 2022 г. № 168н «Об утверждении порядка проведения диспансерного наблюдения за взрослыми» (зарегистрировано Министерством юстиции Российской Федерации 21 апреля 2022 г., регистрационный № 68288).</w:t>
      </w:r>
    </w:p>
    <w:p w:rsidR="00683A23" w:rsidRDefault="00683A23"/>
    <w:sectPr w:rsidR="00683A23" w:rsidSect="00013B4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D7"/>
    <w:rsid w:val="00013B4D"/>
    <w:rsid w:val="000521E3"/>
    <w:rsid w:val="00136494"/>
    <w:rsid w:val="00540B66"/>
    <w:rsid w:val="005527A7"/>
    <w:rsid w:val="00683A23"/>
    <w:rsid w:val="006946D7"/>
    <w:rsid w:val="009152F2"/>
    <w:rsid w:val="009153DB"/>
    <w:rsid w:val="00B52457"/>
    <w:rsid w:val="00C25C20"/>
    <w:rsid w:val="00D07C66"/>
    <w:rsid w:val="00FB4DE9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3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3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3B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3B4D"/>
  </w:style>
  <w:style w:type="paragraph" w:styleId="a3">
    <w:name w:val="Normal (Web)"/>
    <w:basedOn w:val="a"/>
    <w:uiPriority w:val="99"/>
    <w:semiHidden/>
    <w:unhideWhenUsed/>
    <w:rsid w:val="0001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01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3B4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3B4D"/>
    <w:rPr>
      <w:color w:val="800080"/>
      <w:u w:val="single"/>
    </w:rPr>
  </w:style>
  <w:style w:type="paragraph" w:customStyle="1" w:styleId="toleft">
    <w:name w:val="toleft"/>
    <w:basedOn w:val="a"/>
    <w:rsid w:val="0001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3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3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3B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3B4D"/>
  </w:style>
  <w:style w:type="paragraph" w:styleId="a3">
    <w:name w:val="Normal (Web)"/>
    <w:basedOn w:val="a"/>
    <w:uiPriority w:val="99"/>
    <w:semiHidden/>
    <w:unhideWhenUsed/>
    <w:rsid w:val="0001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01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3B4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3B4D"/>
    <w:rPr>
      <w:color w:val="800080"/>
      <w:u w:val="single"/>
    </w:rPr>
  </w:style>
  <w:style w:type="paragraph" w:customStyle="1" w:styleId="toleft">
    <w:name w:val="toleft"/>
    <w:basedOn w:val="a"/>
    <w:rsid w:val="0001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7620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5700116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57001160/" TargetMode="External"/><Relationship Id="rId5" Type="http://schemas.openxmlformats.org/officeDocument/2006/relationships/hyperlink" Target="https://base.garant.ru/5700116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39</Pages>
  <Words>8782</Words>
  <Characters>50059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2024-09-16T13:19:00Z</dcterms:created>
  <dcterms:modified xsi:type="dcterms:W3CDTF">2024-09-16T13:48:00Z</dcterms:modified>
</cp:coreProperties>
</file>